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0D" w:rsidRDefault="00063BFD" w:rsidP="00C6302C">
      <w:pPr>
        <w:ind w:left="-567" w:right="-285"/>
        <w:jc w:val="center"/>
        <w:rPr>
          <w:rFonts w:ascii="Arial" w:hAnsi="Arial"/>
          <w:b/>
          <w:i/>
          <w:sz w:val="36"/>
          <w:szCs w:val="36"/>
          <w:lang w:val="es-ES"/>
        </w:rPr>
      </w:pPr>
      <w:proofErr w:type="spellStart"/>
      <w:r w:rsidRPr="00063BFD">
        <w:rPr>
          <w:rFonts w:ascii="Arial" w:hAnsi="Arial"/>
          <w:b/>
          <w:i/>
          <w:sz w:val="36"/>
          <w:szCs w:val="36"/>
          <w:lang w:val="es-ES"/>
        </w:rPr>
        <w:t>Currriculum</w:t>
      </w:r>
      <w:proofErr w:type="spellEnd"/>
      <w:r w:rsidRPr="00063BFD">
        <w:rPr>
          <w:rFonts w:ascii="Arial" w:hAnsi="Arial"/>
          <w:b/>
          <w:i/>
          <w:sz w:val="36"/>
          <w:szCs w:val="36"/>
          <w:lang w:val="es-ES"/>
        </w:rPr>
        <w:t xml:space="preserve"> Vitae</w:t>
      </w:r>
    </w:p>
    <w:tbl>
      <w:tblPr>
        <w:tblW w:w="0" w:type="auto"/>
        <w:tblLook w:val="0000"/>
      </w:tblPr>
      <w:tblGrid>
        <w:gridCol w:w="1816"/>
        <w:gridCol w:w="7238"/>
      </w:tblGrid>
      <w:tr w:rsidR="008F783B" w:rsidRPr="00C82871" w:rsidTr="00654019">
        <w:trPr>
          <w:cantSplit/>
          <w:trHeight w:val="1544"/>
        </w:trPr>
        <w:tc>
          <w:tcPr>
            <w:tcW w:w="1875" w:type="dxa"/>
          </w:tcPr>
          <w:p w:rsidR="008F783B" w:rsidRPr="00B94C30" w:rsidRDefault="008F783B" w:rsidP="00654019">
            <w:pPr>
              <w:rPr>
                <w:color w:val="auto"/>
              </w:rPr>
            </w:pPr>
          </w:p>
        </w:tc>
        <w:tc>
          <w:tcPr>
            <w:tcW w:w="7421" w:type="dxa"/>
          </w:tcPr>
          <w:p w:rsidR="006515A1" w:rsidRPr="00B94C30" w:rsidRDefault="006515A1" w:rsidP="00654019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color w:val="auto"/>
                <w:lang w:val="en-US"/>
              </w:rPr>
            </w:pPr>
          </w:p>
          <w:p w:rsidR="006515A1" w:rsidRPr="00B94C30" w:rsidRDefault="006515A1" w:rsidP="00654019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color w:val="auto"/>
                <w:lang w:val="en-US"/>
              </w:rPr>
            </w:pPr>
          </w:p>
          <w:p w:rsidR="008F783B" w:rsidRPr="00B94C30" w:rsidRDefault="007554DE" w:rsidP="00654019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color w:val="auto"/>
                <w:lang w:val="en-US"/>
              </w:rPr>
            </w:pPr>
            <w:r w:rsidRPr="00B94C30">
              <w:rPr>
                <w:rFonts w:ascii="Cambria" w:hAnsi="Cambria"/>
                <w:color w:val="auto"/>
                <w:lang w:val="en-US"/>
              </w:rPr>
              <w:t xml:space="preserve">Erick </w:t>
            </w:r>
            <w:proofErr w:type="spellStart"/>
            <w:r w:rsidRPr="00B94C30">
              <w:rPr>
                <w:rFonts w:ascii="Cambria" w:hAnsi="Cambria"/>
                <w:color w:val="auto"/>
                <w:lang w:val="en-US"/>
              </w:rPr>
              <w:t>Sebasthian</w:t>
            </w:r>
            <w:proofErr w:type="spellEnd"/>
            <w:r w:rsidR="008F783B" w:rsidRPr="00B94C30">
              <w:rPr>
                <w:rFonts w:ascii="Cambria" w:hAnsi="Cambria"/>
                <w:color w:val="auto"/>
                <w:lang w:val="en-US"/>
              </w:rPr>
              <w:t xml:space="preserve"> </w:t>
            </w:r>
            <w:proofErr w:type="spellStart"/>
            <w:r w:rsidR="008F783B" w:rsidRPr="00B94C30">
              <w:rPr>
                <w:rFonts w:ascii="Cambria" w:hAnsi="Cambria"/>
                <w:color w:val="auto"/>
                <w:lang w:val="en-US"/>
              </w:rPr>
              <w:t>U</w:t>
            </w:r>
            <w:r w:rsidRPr="00B94C30">
              <w:rPr>
                <w:rFonts w:ascii="Cambria" w:hAnsi="Cambria"/>
                <w:color w:val="auto"/>
                <w:lang w:val="en-US"/>
              </w:rPr>
              <w:t>llrich</w:t>
            </w:r>
            <w:proofErr w:type="spellEnd"/>
            <w:r w:rsidR="008F783B" w:rsidRPr="00B94C30">
              <w:rPr>
                <w:rFonts w:ascii="Cambria" w:hAnsi="Cambria"/>
                <w:color w:val="auto"/>
                <w:lang w:val="en-US"/>
              </w:rPr>
              <w:t xml:space="preserve"> </w:t>
            </w:r>
            <w:proofErr w:type="spellStart"/>
            <w:r w:rsidR="008F783B" w:rsidRPr="00B94C30">
              <w:rPr>
                <w:rFonts w:ascii="Cambria" w:hAnsi="Cambria"/>
                <w:color w:val="auto"/>
                <w:lang w:val="en-US"/>
              </w:rPr>
              <w:t>C</w:t>
            </w:r>
            <w:r w:rsidRPr="00B94C30">
              <w:rPr>
                <w:rFonts w:ascii="Cambria" w:hAnsi="Cambria"/>
                <w:color w:val="auto"/>
                <w:lang w:val="en-US"/>
              </w:rPr>
              <w:t>hellew</w:t>
            </w:r>
            <w:proofErr w:type="spellEnd"/>
          </w:p>
          <w:p w:rsidR="008F783B" w:rsidRPr="00B94C30" w:rsidRDefault="008F783B" w:rsidP="00654019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  <w:lang w:val="en-US"/>
              </w:rPr>
            </w:pPr>
          </w:p>
          <w:p w:rsidR="008F783B" w:rsidRPr="00B94C30" w:rsidRDefault="008F783B" w:rsidP="00654019">
            <w:pPr>
              <w:widowControl w:val="0"/>
              <w:spacing w:after="0"/>
              <w:rPr>
                <w:color w:val="auto"/>
                <w:u w:val="none"/>
                <w:lang w:val="en-US"/>
              </w:rPr>
            </w:pPr>
            <w:proofErr w:type="spellStart"/>
            <w:r w:rsidRPr="00B94C30">
              <w:rPr>
                <w:color w:val="auto"/>
                <w:u w:val="none"/>
                <w:lang w:val="en-US"/>
              </w:rPr>
              <w:t>Fono</w:t>
            </w:r>
            <w:proofErr w:type="spellEnd"/>
            <w:r w:rsidRPr="00B94C30">
              <w:rPr>
                <w:color w:val="auto"/>
                <w:u w:val="none"/>
                <w:lang w:val="en-US"/>
              </w:rPr>
              <w:t>: 4927418</w:t>
            </w:r>
          </w:p>
          <w:p w:rsidR="008F783B" w:rsidRPr="00B94C30" w:rsidRDefault="008F783B" w:rsidP="00654019">
            <w:pPr>
              <w:widowControl w:val="0"/>
              <w:spacing w:after="0"/>
              <w:rPr>
                <w:color w:val="auto"/>
                <w:u w:val="none"/>
                <w:lang w:val="en-US"/>
              </w:rPr>
            </w:pPr>
            <w:proofErr w:type="spellStart"/>
            <w:r w:rsidRPr="00B94C30">
              <w:rPr>
                <w:color w:val="auto"/>
                <w:u w:val="none"/>
                <w:lang w:val="en-US"/>
              </w:rPr>
              <w:t>Celular</w:t>
            </w:r>
            <w:proofErr w:type="spellEnd"/>
            <w:r w:rsidRPr="00B94C30">
              <w:rPr>
                <w:color w:val="auto"/>
                <w:u w:val="none"/>
                <w:lang w:val="en-US"/>
              </w:rPr>
              <w:t xml:space="preserve">: </w:t>
            </w:r>
            <w:r w:rsidR="00E556BC" w:rsidRPr="00B94C30">
              <w:rPr>
                <w:color w:val="auto"/>
                <w:u w:val="none"/>
                <w:lang w:val="en-US"/>
              </w:rPr>
              <w:t>56478826</w:t>
            </w:r>
          </w:p>
          <w:p w:rsidR="008F783B" w:rsidRPr="00B94C30" w:rsidRDefault="008F783B" w:rsidP="007554DE">
            <w:pPr>
              <w:widowControl w:val="0"/>
              <w:spacing w:after="0"/>
              <w:rPr>
                <w:color w:val="auto"/>
                <w:u w:val="none"/>
                <w:lang w:val="en-US"/>
              </w:rPr>
            </w:pPr>
            <w:r w:rsidRPr="00B94C30">
              <w:rPr>
                <w:color w:val="auto"/>
                <w:u w:val="none"/>
                <w:lang w:val="en-US"/>
              </w:rPr>
              <w:t xml:space="preserve">Mail:  </w:t>
            </w:r>
            <w:r w:rsidR="007554DE" w:rsidRPr="00B94C30">
              <w:rPr>
                <w:color w:val="auto"/>
                <w:u w:val="none"/>
                <w:lang w:val="en-US"/>
              </w:rPr>
              <w:t>erick.ullrich@gmail.com</w:t>
            </w:r>
          </w:p>
        </w:tc>
      </w:tr>
    </w:tbl>
    <w:p w:rsidR="006515A1" w:rsidRPr="00B94C30" w:rsidRDefault="006515A1" w:rsidP="006515A1">
      <w:pPr>
        <w:pBdr>
          <w:bottom w:val="single" w:sz="12" w:space="1" w:color="auto"/>
        </w:pBdr>
        <w:spacing w:before="0" w:after="0" w:line="240" w:lineRule="auto"/>
        <w:rPr>
          <w:rFonts w:ascii="Times New Roman" w:eastAsia="Times New Roman" w:hAnsi="Symbol" w:cs="Times New Roman"/>
          <w:color w:val="auto"/>
          <w:u w:val="none"/>
          <w:lang w:val="en-US" w:eastAsia="es-ES"/>
        </w:rPr>
      </w:pPr>
    </w:p>
    <w:p w:rsidR="0069366E" w:rsidRPr="0069366E" w:rsidRDefault="0069366E" w:rsidP="00BB6894">
      <w:pPr>
        <w:spacing w:after="0"/>
        <w:rPr>
          <w:rFonts w:asciiTheme="minorHAnsi" w:hAnsiTheme="minorHAnsi"/>
          <w:b/>
          <w:sz w:val="28"/>
          <w:szCs w:val="28"/>
          <w:lang w:val="es-ES" w:eastAsia="es-ES_tradnl"/>
        </w:rPr>
      </w:pPr>
      <w:r w:rsidRPr="0069366E">
        <w:rPr>
          <w:rFonts w:asciiTheme="minorHAnsi" w:hAnsiTheme="minorHAnsi"/>
          <w:b/>
          <w:color w:val="auto"/>
          <w:sz w:val="28"/>
          <w:szCs w:val="28"/>
          <w:lang w:val="es-ES" w:eastAsia="es-ES_tradnl"/>
        </w:rPr>
        <w:t>Experiencia</w:t>
      </w:r>
      <w:r>
        <w:rPr>
          <w:rFonts w:asciiTheme="minorHAnsi" w:hAnsiTheme="minorHAnsi"/>
          <w:b/>
          <w:sz w:val="28"/>
          <w:szCs w:val="28"/>
          <w:lang w:val="es-ES" w:eastAsia="es-ES_tradnl"/>
        </w:rPr>
        <w:t xml:space="preserve"> </w:t>
      </w:r>
      <w:r w:rsidRPr="0069366E">
        <w:rPr>
          <w:rFonts w:asciiTheme="minorHAnsi" w:hAnsiTheme="minorHAnsi"/>
          <w:b/>
          <w:color w:val="auto"/>
          <w:sz w:val="28"/>
          <w:szCs w:val="28"/>
          <w:lang w:val="es-ES" w:eastAsia="es-ES_tradnl"/>
        </w:rPr>
        <w:t>Laboral</w:t>
      </w:r>
    </w:p>
    <w:p w:rsidR="0069366E" w:rsidRDefault="0069366E" w:rsidP="00C82871">
      <w:pPr>
        <w:spacing w:after="0"/>
        <w:rPr>
          <w:lang w:val="es-ES" w:eastAsia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376"/>
      </w:tblGrid>
      <w:tr w:rsidR="007F50FA" w:rsidRPr="00C82871" w:rsidTr="00DD2B99">
        <w:trPr>
          <w:trHeight w:val="660"/>
        </w:trPr>
        <w:tc>
          <w:tcPr>
            <w:tcW w:w="1242" w:type="dxa"/>
          </w:tcPr>
          <w:p w:rsidR="009F3625" w:rsidRPr="009F3625" w:rsidRDefault="00C82871" w:rsidP="00C82871">
            <w:pPr>
              <w:ind w:right="-285"/>
              <w:rPr>
                <w:b/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  <w:lang w:val="es-ES" w:eastAsia="es-ES_tradnl"/>
              </w:rPr>
              <w:t>2012 - 2013</w:t>
            </w:r>
          </w:p>
        </w:tc>
        <w:tc>
          <w:tcPr>
            <w:tcW w:w="7376" w:type="dxa"/>
          </w:tcPr>
          <w:p w:rsidR="007F50FA" w:rsidRPr="00C82871" w:rsidRDefault="00C82871" w:rsidP="00C82871">
            <w:pPr>
              <w:rPr>
                <w:b/>
                <w:color w:val="000000" w:themeColor="text1"/>
                <w:u w:val="none"/>
                <w:lang w:val="en-US"/>
              </w:rPr>
            </w:pPr>
            <w:r w:rsidRPr="00C82871">
              <w:rPr>
                <w:b/>
                <w:color w:val="000000" w:themeColor="text1"/>
                <w:u w:val="none"/>
                <w:lang w:val="en-US"/>
              </w:rPr>
              <w:t xml:space="preserve">Andes airports service </w:t>
            </w:r>
            <w:proofErr w:type="spellStart"/>
            <w:r w:rsidRPr="00C82871">
              <w:rPr>
                <w:b/>
                <w:color w:val="000000" w:themeColor="text1"/>
                <w:u w:val="none"/>
                <w:lang w:val="en-US"/>
              </w:rPr>
              <w:t>s.a</w:t>
            </w:r>
            <w:proofErr w:type="spellEnd"/>
          </w:p>
        </w:tc>
      </w:tr>
      <w:tr w:rsidR="007F50FA" w:rsidTr="00DD2B99">
        <w:trPr>
          <w:trHeight w:val="515"/>
        </w:trPr>
        <w:tc>
          <w:tcPr>
            <w:tcW w:w="1242" w:type="dxa"/>
          </w:tcPr>
          <w:p w:rsidR="007F50FA" w:rsidRDefault="007F50FA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C82871">
              <w:rPr>
                <w:color w:val="000000" w:themeColor="text1"/>
                <w:u w:val="none"/>
                <w:lang w:val="en-US"/>
              </w:rPr>
              <w:t xml:space="preserve">      </w:t>
            </w: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7F50FA" w:rsidRPr="007F50FA" w:rsidRDefault="002A6D9B" w:rsidP="00C82871">
            <w:pPr>
              <w:rPr>
                <w:color w:val="000000" w:themeColor="text1"/>
                <w:u w:val="none"/>
              </w:rPr>
            </w:pPr>
            <w:r>
              <w:rPr>
                <w:color w:val="000000" w:themeColor="text1"/>
                <w:u w:val="none"/>
              </w:rPr>
              <w:t>Soporte o ayuda en aviones</w:t>
            </w:r>
          </w:p>
        </w:tc>
      </w:tr>
      <w:tr w:rsidR="007F50FA" w:rsidTr="00DD2B99">
        <w:trPr>
          <w:trHeight w:val="324"/>
        </w:trPr>
        <w:tc>
          <w:tcPr>
            <w:tcW w:w="1242" w:type="dxa"/>
          </w:tcPr>
          <w:p w:rsidR="007F50FA" w:rsidRDefault="007F50FA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 xml:space="preserve">  </w:t>
            </w: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7F50FA" w:rsidRPr="00645F28" w:rsidRDefault="002A6D9B" w:rsidP="00C82871">
            <w:pPr>
              <w:ind w:right="-285"/>
              <w:rPr>
                <w:b/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  <w:lang w:val="es-ES" w:eastAsia="es-ES_tradnl"/>
              </w:rPr>
              <w:t>Operario</w:t>
            </w:r>
          </w:p>
        </w:tc>
      </w:tr>
      <w:tr w:rsidR="007F50FA" w:rsidTr="00DD2B99">
        <w:trPr>
          <w:trHeight w:val="401"/>
        </w:trPr>
        <w:tc>
          <w:tcPr>
            <w:tcW w:w="1242" w:type="dxa"/>
          </w:tcPr>
          <w:p w:rsidR="007F50FA" w:rsidRDefault="007F50FA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7F50FA" w:rsidRDefault="002A6D9B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 xml:space="preserve">Cargar y descargar las maletas de los aviones tanto internacionales como nacionales en el aeropuerto de Santiago Arturo Mario </w:t>
            </w:r>
            <w:proofErr w:type="spellStart"/>
            <w:r>
              <w:rPr>
                <w:color w:val="000000" w:themeColor="text1"/>
                <w:u w:val="none"/>
                <w:lang w:val="es-ES" w:eastAsia="es-ES_tradnl"/>
              </w:rPr>
              <w:t>Benites</w:t>
            </w:r>
            <w:proofErr w:type="spellEnd"/>
          </w:p>
        </w:tc>
      </w:tr>
      <w:tr w:rsidR="007F50FA" w:rsidTr="00DD2B99">
        <w:trPr>
          <w:trHeight w:val="286"/>
        </w:trPr>
        <w:tc>
          <w:tcPr>
            <w:tcW w:w="1242" w:type="dxa"/>
          </w:tcPr>
          <w:p w:rsidR="007F50FA" w:rsidRDefault="007F50FA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  <w:tc>
          <w:tcPr>
            <w:tcW w:w="7376" w:type="dxa"/>
          </w:tcPr>
          <w:p w:rsidR="007F50FA" w:rsidRDefault="007F50FA" w:rsidP="00C82871">
            <w:pPr>
              <w:ind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</w:tr>
      <w:tr w:rsidR="00645F28" w:rsidTr="00DD2B99">
        <w:trPr>
          <w:trHeight w:val="439"/>
        </w:trPr>
        <w:tc>
          <w:tcPr>
            <w:tcW w:w="1242" w:type="dxa"/>
          </w:tcPr>
          <w:p w:rsidR="00645F28" w:rsidRDefault="00C82871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  <w:lang w:val="es-ES" w:eastAsia="es-ES_tradnl"/>
              </w:rPr>
              <w:t>2011 - 2012</w:t>
            </w:r>
          </w:p>
        </w:tc>
        <w:tc>
          <w:tcPr>
            <w:tcW w:w="7376" w:type="dxa"/>
          </w:tcPr>
          <w:p w:rsidR="00645F28" w:rsidRPr="006D33B4" w:rsidRDefault="00C82871" w:rsidP="00C82871">
            <w:pPr>
              <w:rPr>
                <w:color w:val="000000" w:themeColor="text1"/>
                <w:u w:val="none"/>
              </w:rPr>
            </w:pPr>
            <w:proofErr w:type="spellStart"/>
            <w:r>
              <w:rPr>
                <w:b/>
                <w:color w:val="000000" w:themeColor="text1"/>
                <w:u w:val="none"/>
              </w:rPr>
              <w:t>Pj</w:t>
            </w:r>
            <w:proofErr w:type="spellEnd"/>
            <w:r>
              <w:rPr>
                <w:b/>
                <w:color w:val="000000" w:themeColor="text1"/>
                <w:u w:val="none"/>
              </w:rPr>
              <w:t xml:space="preserve"> Chile S.A.</w:t>
            </w:r>
          </w:p>
        </w:tc>
      </w:tr>
      <w:tr w:rsidR="00645F28" w:rsidTr="00DD2B99">
        <w:trPr>
          <w:trHeight w:val="382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 xml:space="preserve">De </w:t>
            </w:r>
            <w:proofErr w:type="spellStart"/>
            <w:r>
              <w:rPr>
                <w:color w:val="000000" w:themeColor="text1"/>
                <w:u w:val="none"/>
              </w:rPr>
              <w:t>comia</w:t>
            </w:r>
            <w:proofErr w:type="spellEnd"/>
            <w:r>
              <w:rPr>
                <w:color w:val="000000" w:themeColor="text1"/>
                <w:u w:val="none"/>
              </w:rPr>
              <w:t xml:space="preserve"> rápida y atención al cliente</w:t>
            </w:r>
          </w:p>
        </w:tc>
      </w:tr>
      <w:tr w:rsidR="00645F28" w:rsidTr="00DD2B99">
        <w:trPr>
          <w:trHeight w:val="419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 w:rsidRPr="00645F28">
              <w:rPr>
                <w:b/>
                <w:color w:val="000000" w:themeColor="text1"/>
                <w:u w:val="none"/>
                <w:lang w:val="es-ES" w:eastAsia="es-ES_tradnl"/>
              </w:rPr>
              <w:t>Operario y subgerente de local</w:t>
            </w:r>
          </w:p>
        </w:tc>
      </w:tr>
      <w:tr w:rsidR="00645F28" w:rsidTr="00DD2B99">
        <w:trPr>
          <w:trHeight w:val="325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 xml:space="preserve">Como operario </w:t>
            </w:r>
            <w:r>
              <w:rPr>
                <w:color w:val="000000" w:themeColor="text1"/>
                <w:u w:val="none"/>
              </w:rPr>
              <w:t>Entre las funciones desempeñadas en este cargo está el de mantener, vender, y ordenar el establecimiento dando un grato lugar donde disfrutar de una buena calidad en pizzas.</w:t>
            </w:r>
            <w:r>
              <w:rPr>
                <w:color w:val="000000" w:themeColor="text1"/>
                <w:u w:val="none"/>
                <w:lang w:val="es-ES" w:eastAsia="es-ES_tradnl"/>
              </w:rPr>
              <w:t>y como subgerente vigilar y otorgar una buena atención a los clientes</w:t>
            </w:r>
          </w:p>
        </w:tc>
      </w:tr>
      <w:tr w:rsidR="00645F28" w:rsidTr="00DD2B99">
        <w:trPr>
          <w:trHeight w:val="267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  <w:tc>
          <w:tcPr>
            <w:tcW w:w="7376" w:type="dxa"/>
          </w:tcPr>
          <w:p w:rsidR="00645F28" w:rsidRDefault="00645F28" w:rsidP="00C82871">
            <w:pPr>
              <w:ind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</w:tr>
      <w:tr w:rsidR="00645F28" w:rsidTr="00DD2B99">
        <w:trPr>
          <w:trHeight w:val="458"/>
        </w:trPr>
        <w:tc>
          <w:tcPr>
            <w:tcW w:w="1242" w:type="dxa"/>
          </w:tcPr>
          <w:p w:rsidR="00645F28" w:rsidRDefault="00C82871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  <w:lang w:val="es-ES" w:eastAsia="es-ES_tradnl"/>
              </w:rPr>
              <w:t>2011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Los Robles S.A.</w:t>
            </w:r>
          </w:p>
        </w:tc>
      </w:tr>
      <w:tr w:rsidR="00645F28" w:rsidTr="00DD2B99">
        <w:trPr>
          <w:trHeight w:val="478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>Empresa dirigida a la venta de electrodomésticos.</w:t>
            </w:r>
          </w:p>
        </w:tc>
      </w:tr>
      <w:tr w:rsidR="00645F28" w:rsidTr="00DD2B99">
        <w:trPr>
          <w:trHeight w:val="439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i/>
                <w:color w:val="000000" w:themeColor="text1"/>
                <w:u w:val="none"/>
              </w:rPr>
              <w:t>Vendedor</w:t>
            </w:r>
          </w:p>
        </w:tc>
      </w:tr>
      <w:tr w:rsidR="00645F28" w:rsidTr="00DD2B99">
        <w:trPr>
          <w:trHeight w:val="515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 xml:space="preserve">Entre las funciones desempeñadas en este cargo </w:t>
            </w:r>
            <w:proofErr w:type="spellStart"/>
            <w:r>
              <w:rPr>
                <w:color w:val="000000" w:themeColor="text1"/>
                <w:u w:val="none"/>
              </w:rPr>
              <w:t>esta</w:t>
            </w:r>
            <w:proofErr w:type="spellEnd"/>
            <w:r>
              <w:rPr>
                <w:color w:val="000000" w:themeColor="text1"/>
                <w:u w:val="none"/>
              </w:rPr>
              <w:t xml:space="preserve"> el de mantener, vender, y ordenar los productos que se venden en el local donde fui asignado</w:t>
            </w:r>
          </w:p>
        </w:tc>
      </w:tr>
      <w:tr w:rsidR="00645F28" w:rsidTr="00DD2B99">
        <w:trPr>
          <w:trHeight w:val="891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  <w:tc>
          <w:tcPr>
            <w:tcW w:w="7376" w:type="dxa"/>
          </w:tcPr>
          <w:p w:rsidR="00645F28" w:rsidRDefault="00645F28" w:rsidP="00C82871">
            <w:pPr>
              <w:ind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</w:tr>
      <w:tr w:rsidR="00645F28" w:rsidTr="00DD2B99">
        <w:trPr>
          <w:trHeight w:val="439"/>
        </w:trPr>
        <w:tc>
          <w:tcPr>
            <w:tcW w:w="1242" w:type="dxa"/>
          </w:tcPr>
          <w:p w:rsidR="00645F28" w:rsidRDefault="00C82871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</w:rPr>
              <w:lastRenderedPageBreak/>
              <w:t>2010</w:t>
            </w:r>
            <w:r w:rsidRPr="0060763E">
              <w:rPr>
                <w:b/>
                <w:color w:val="000000" w:themeColor="text1"/>
                <w:u w:val="none"/>
              </w:rPr>
              <w:t>-</w:t>
            </w:r>
            <w:r>
              <w:rPr>
                <w:b/>
                <w:color w:val="000000" w:themeColor="text1"/>
                <w:u w:val="none"/>
              </w:rPr>
              <w:t>2011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u w:val="none"/>
              </w:rPr>
              <w:t>Aresta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u w:val="none"/>
              </w:rPr>
              <w:t xml:space="preserve"> S.A.</w:t>
            </w:r>
          </w:p>
        </w:tc>
      </w:tr>
      <w:tr w:rsidR="00645F28" w:rsidTr="00DD2B99">
        <w:trPr>
          <w:trHeight w:val="458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>Empresa dirigida a la venta de comidas rápidas especialistas en Pizzas</w:t>
            </w:r>
          </w:p>
        </w:tc>
      </w:tr>
      <w:tr w:rsidR="00645F28" w:rsidTr="00DD2B99">
        <w:trPr>
          <w:trHeight w:val="496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645F28" w:rsidRPr="00645F28" w:rsidRDefault="00C82871" w:rsidP="00C82871">
            <w:pPr>
              <w:ind w:right="-285"/>
              <w:rPr>
                <w:b/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i/>
                <w:color w:val="000000" w:themeColor="text1"/>
                <w:u w:val="none"/>
              </w:rPr>
              <w:t>Operario</w:t>
            </w:r>
          </w:p>
        </w:tc>
      </w:tr>
      <w:tr w:rsidR="00645F28" w:rsidTr="00DD2B99">
        <w:trPr>
          <w:trHeight w:val="419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>Entre las funciones desempeñadas en este cargo está el de mantener, vender, y ordenar el establecimiento dando un grato lugar donde disfrutar de una buena calidad en pizzas</w:t>
            </w:r>
          </w:p>
        </w:tc>
      </w:tr>
      <w:tr w:rsidR="00645F28" w:rsidTr="00DD2B99">
        <w:trPr>
          <w:trHeight w:val="478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  <w:tc>
          <w:tcPr>
            <w:tcW w:w="7376" w:type="dxa"/>
          </w:tcPr>
          <w:p w:rsidR="00645F28" w:rsidRDefault="00645F28" w:rsidP="00C82871">
            <w:pPr>
              <w:ind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</w:tr>
      <w:tr w:rsidR="00645F28" w:rsidTr="00DD2B99">
        <w:trPr>
          <w:trHeight w:val="478"/>
        </w:trPr>
        <w:tc>
          <w:tcPr>
            <w:tcW w:w="1242" w:type="dxa"/>
          </w:tcPr>
          <w:p w:rsidR="00645F28" w:rsidRDefault="00C82871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</w:rPr>
              <w:t>2009</w:t>
            </w:r>
            <w:r w:rsidRPr="0060763E">
              <w:rPr>
                <w:b/>
                <w:color w:val="000000" w:themeColor="text1"/>
                <w:u w:val="none"/>
              </w:rPr>
              <w:t>-</w:t>
            </w:r>
            <w:r>
              <w:rPr>
                <w:b/>
                <w:color w:val="000000" w:themeColor="text1"/>
                <w:u w:val="none"/>
              </w:rPr>
              <w:t>2010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u w:val="none"/>
              </w:rPr>
              <w:t>Xinergia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u w:val="none"/>
              </w:rPr>
              <w:t xml:space="preserve"> Laboral Ltda.</w:t>
            </w:r>
          </w:p>
        </w:tc>
      </w:tr>
      <w:tr w:rsidR="00645F28" w:rsidTr="00DD2B99">
        <w:trPr>
          <w:trHeight w:val="362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>De consultores y de empleo</w:t>
            </w:r>
          </w:p>
        </w:tc>
      </w:tr>
      <w:tr w:rsidR="00645F28" w:rsidTr="00DD2B99">
        <w:trPr>
          <w:trHeight w:val="114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645F28" w:rsidRPr="007F50FA" w:rsidRDefault="00C82871" w:rsidP="00C82871">
            <w:pPr>
              <w:ind w:right="-285"/>
              <w:rPr>
                <w:b/>
                <w:i/>
                <w:color w:val="000000" w:themeColor="text1"/>
                <w:u w:val="none"/>
                <w:lang w:val="es-ES" w:eastAsia="es-ES_tradnl"/>
              </w:rPr>
            </w:pPr>
            <w:r w:rsidRPr="00645F28">
              <w:rPr>
                <w:b/>
                <w:color w:val="000000" w:themeColor="text1"/>
                <w:u w:val="none"/>
                <w:lang w:val="es-ES" w:eastAsia="es-ES_tradnl"/>
              </w:rPr>
              <w:t xml:space="preserve">Monitor </w:t>
            </w:r>
            <w:proofErr w:type="spellStart"/>
            <w:r w:rsidRPr="00645F28">
              <w:rPr>
                <w:b/>
                <w:color w:val="000000" w:themeColor="text1"/>
                <w:u w:val="none"/>
                <w:lang w:val="es-ES" w:eastAsia="es-ES_tradnl"/>
              </w:rPr>
              <w:t>Transantiago</w:t>
            </w:r>
            <w:proofErr w:type="spellEnd"/>
          </w:p>
        </w:tc>
      </w:tr>
      <w:tr w:rsidR="00645F28" w:rsidTr="00DD2B99">
        <w:trPr>
          <w:trHeight w:val="611"/>
        </w:trPr>
        <w:tc>
          <w:tcPr>
            <w:tcW w:w="1242" w:type="dxa"/>
          </w:tcPr>
          <w:p w:rsidR="00645F28" w:rsidRPr="0060763E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645F28" w:rsidRDefault="00C82871" w:rsidP="00C82871">
            <w:pPr>
              <w:ind w:right="-285"/>
              <w:rPr>
                <w:color w:val="000000" w:themeColor="text1"/>
                <w:u w:val="none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>Entre las funciones desempeñadas esta la mantención y el cuidado del paradero asignado</w:t>
            </w:r>
          </w:p>
        </w:tc>
      </w:tr>
      <w:tr w:rsidR="00645F28" w:rsidTr="00DD2B99">
        <w:trPr>
          <w:trHeight w:val="611"/>
        </w:trPr>
        <w:tc>
          <w:tcPr>
            <w:tcW w:w="1242" w:type="dxa"/>
          </w:tcPr>
          <w:p w:rsidR="00645F28" w:rsidRDefault="00645F28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</w:p>
        </w:tc>
        <w:tc>
          <w:tcPr>
            <w:tcW w:w="7376" w:type="dxa"/>
          </w:tcPr>
          <w:p w:rsidR="00645F28" w:rsidRDefault="00645F28" w:rsidP="00C82871">
            <w:pPr>
              <w:ind w:right="-285"/>
              <w:rPr>
                <w:color w:val="000000" w:themeColor="text1"/>
                <w:u w:val="none"/>
                <w:lang w:val="es-ES" w:eastAsia="es-ES_tradnl"/>
              </w:rPr>
            </w:pPr>
          </w:p>
        </w:tc>
      </w:tr>
      <w:tr w:rsidR="00645F28" w:rsidTr="00DD2B99">
        <w:tc>
          <w:tcPr>
            <w:tcW w:w="1242" w:type="dxa"/>
          </w:tcPr>
          <w:p w:rsidR="00645F28" w:rsidRDefault="00C82871" w:rsidP="00C82871">
            <w:pPr>
              <w:rPr>
                <w:b/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</w:rPr>
              <w:t>2007</w:t>
            </w:r>
            <w:r w:rsidRPr="0060763E">
              <w:rPr>
                <w:b/>
                <w:color w:val="000000" w:themeColor="text1"/>
                <w:u w:val="none"/>
              </w:rPr>
              <w:t>-</w:t>
            </w:r>
            <w:r>
              <w:rPr>
                <w:b/>
                <w:color w:val="000000" w:themeColor="text1"/>
                <w:u w:val="none"/>
              </w:rPr>
              <w:t>2008</w:t>
            </w:r>
          </w:p>
        </w:tc>
        <w:tc>
          <w:tcPr>
            <w:tcW w:w="7376" w:type="dxa"/>
          </w:tcPr>
          <w:p w:rsidR="00645F28" w:rsidRDefault="00C82871" w:rsidP="00C82871">
            <w:pPr>
              <w:rPr>
                <w:b/>
                <w:lang w:val="es-ES" w:eastAsia="es-ES_tradnl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  <w:u w:val="none"/>
              </w:rPr>
              <w:t>Aresta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u w:val="none"/>
              </w:rPr>
              <w:t xml:space="preserve"> S.A.</w:t>
            </w:r>
          </w:p>
        </w:tc>
      </w:tr>
      <w:tr w:rsidR="00645F28" w:rsidTr="00DD2B99">
        <w:tc>
          <w:tcPr>
            <w:tcW w:w="1242" w:type="dxa"/>
          </w:tcPr>
          <w:p w:rsidR="00645F28" w:rsidRDefault="00C82871" w:rsidP="00C82871">
            <w:pPr>
              <w:rPr>
                <w:b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645F28" w:rsidRDefault="00C82871" w:rsidP="00C82871">
            <w:pPr>
              <w:rPr>
                <w:b/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>Empresa dirigida a la venta de comidas rápidas especialistas en pizzas</w:t>
            </w:r>
          </w:p>
        </w:tc>
      </w:tr>
      <w:tr w:rsidR="00645F28" w:rsidTr="00DD2B99">
        <w:tc>
          <w:tcPr>
            <w:tcW w:w="1242" w:type="dxa"/>
          </w:tcPr>
          <w:p w:rsidR="00645F28" w:rsidRDefault="00645F28" w:rsidP="00C82871">
            <w:pPr>
              <w:rPr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</w:tc>
        <w:tc>
          <w:tcPr>
            <w:tcW w:w="7376" w:type="dxa"/>
          </w:tcPr>
          <w:p w:rsidR="00C82871" w:rsidRDefault="00C82871" w:rsidP="00C82871">
            <w:pPr>
              <w:ind w:right="-285"/>
              <w:rPr>
                <w:b/>
                <w:i/>
                <w:color w:val="000000" w:themeColor="text1"/>
                <w:u w:val="none"/>
              </w:rPr>
            </w:pPr>
            <w:r>
              <w:rPr>
                <w:b/>
                <w:i/>
                <w:color w:val="000000" w:themeColor="text1"/>
                <w:u w:val="none"/>
              </w:rPr>
              <w:t>Operario</w:t>
            </w:r>
          </w:p>
          <w:p w:rsidR="00645F28" w:rsidRDefault="00645F28" w:rsidP="00C82871">
            <w:pPr>
              <w:rPr>
                <w:lang w:val="es-ES" w:eastAsia="es-ES_tradnl"/>
              </w:rPr>
            </w:pPr>
          </w:p>
        </w:tc>
      </w:tr>
      <w:tr w:rsidR="00C82871" w:rsidTr="00DD2B99">
        <w:tc>
          <w:tcPr>
            <w:tcW w:w="1242" w:type="dxa"/>
          </w:tcPr>
          <w:p w:rsidR="00C82871" w:rsidRDefault="00C82871" w:rsidP="00C82871">
            <w:pPr>
              <w:ind w:left="-567" w:right="-285"/>
              <w:jc w:val="center"/>
              <w:rPr>
                <w:color w:val="000000" w:themeColor="text1"/>
                <w:u w:val="none"/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Función:</w:t>
            </w:r>
          </w:p>
        </w:tc>
        <w:tc>
          <w:tcPr>
            <w:tcW w:w="7376" w:type="dxa"/>
          </w:tcPr>
          <w:p w:rsidR="00C82871" w:rsidRDefault="00C82871" w:rsidP="00D6355C">
            <w:pPr>
              <w:ind w:right="-285"/>
              <w:rPr>
                <w:color w:val="000000" w:themeColor="text1"/>
                <w:u w:val="none"/>
              </w:rPr>
            </w:pPr>
            <w:r>
              <w:rPr>
                <w:color w:val="000000" w:themeColor="text1"/>
                <w:u w:val="none"/>
              </w:rPr>
              <w:t>Entre las funciones desempeñadas en este cargo está el de mantener, vender, y ordenar el establecimiento dando un grato lugar donde disfrutar de una buena calidad en pizzas.</w:t>
            </w:r>
          </w:p>
        </w:tc>
      </w:tr>
      <w:tr w:rsidR="00C82871" w:rsidTr="00DD2B99">
        <w:tblPrEx>
          <w:tblCellMar>
            <w:left w:w="70" w:type="dxa"/>
            <w:right w:w="70" w:type="dxa"/>
          </w:tblCellMar>
          <w:tblLook w:val="0000"/>
        </w:tblPrEx>
        <w:trPr>
          <w:trHeight w:val="804"/>
        </w:trPr>
        <w:tc>
          <w:tcPr>
            <w:tcW w:w="1242" w:type="dxa"/>
          </w:tcPr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</w:tc>
        <w:tc>
          <w:tcPr>
            <w:tcW w:w="7376" w:type="dxa"/>
          </w:tcPr>
          <w:p w:rsidR="00C82871" w:rsidRDefault="00C82871" w:rsidP="00C82871">
            <w:pPr>
              <w:rPr>
                <w:lang w:val="es-ES" w:eastAsia="es-ES_tradnl"/>
              </w:rPr>
            </w:pPr>
          </w:p>
          <w:p w:rsidR="00C82871" w:rsidRDefault="00C82871" w:rsidP="00C82871">
            <w:pPr>
              <w:rPr>
                <w:lang w:val="es-ES" w:eastAsia="es-ES_tradnl"/>
              </w:rPr>
            </w:pPr>
          </w:p>
          <w:p w:rsidR="00C82871" w:rsidRDefault="00C82871" w:rsidP="00C82871">
            <w:pPr>
              <w:rPr>
                <w:lang w:val="es-ES" w:eastAsia="es-ES_tradnl"/>
              </w:rPr>
            </w:pPr>
          </w:p>
        </w:tc>
      </w:tr>
      <w:tr w:rsidR="00C82871" w:rsidTr="00DD2B99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1242" w:type="dxa"/>
          </w:tcPr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  <w:r>
              <w:rPr>
                <w:b/>
                <w:color w:val="000000" w:themeColor="text1"/>
                <w:u w:val="none"/>
              </w:rPr>
              <w:t>2006</w:t>
            </w:r>
            <w:r w:rsidRPr="0060763E">
              <w:rPr>
                <w:b/>
                <w:color w:val="000000" w:themeColor="text1"/>
                <w:u w:val="none"/>
              </w:rPr>
              <w:t>-</w:t>
            </w:r>
            <w:r>
              <w:rPr>
                <w:b/>
                <w:color w:val="000000" w:themeColor="text1"/>
                <w:u w:val="none"/>
              </w:rPr>
              <w:t>2007</w:t>
            </w:r>
          </w:p>
        </w:tc>
        <w:tc>
          <w:tcPr>
            <w:tcW w:w="7376" w:type="dxa"/>
          </w:tcPr>
          <w:p w:rsidR="00C82871" w:rsidRDefault="00C82871" w:rsidP="00C82871">
            <w:pPr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Casa E ideas</w:t>
            </w: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</w:tc>
      </w:tr>
      <w:tr w:rsidR="00C82871" w:rsidTr="00DD2B99">
        <w:tblPrEx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242" w:type="dxa"/>
          </w:tcPr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  <w:r w:rsidRPr="0060763E">
              <w:rPr>
                <w:color w:val="000000" w:themeColor="text1"/>
                <w:u w:val="none"/>
              </w:rPr>
              <w:t>Empresa</w:t>
            </w:r>
          </w:p>
        </w:tc>
        <w:tc>
          <w:tcPr>
            <w:tcW w:w="7376" w:type="dxa"/>
          </w:tcPr>
          <w:p w:rsidR="00C82871" w:rsidRDefault="00C82871" w:rsidP="00C82871">
            <w:pPr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>Empresa dirigida a la venta de adornos e implementos para domicilios</w:t>
            </w: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</w:tc>
      </w:tr>
      <w:tr w:rsidR="00C82871" w:rsidTr="00DD2B99">
        <w:tblPrEx>
          <w:tblCellMar>
            <w:left w:w="70" w:type="dxa"/>
            <w:right w:w="70" w:type="dxa"/>
          </w:tblCellMar>
          <w:tblLook w:val="0000"/>
        </w:tblPrEx>
        <w:trPr>
          <w:trHeight w:val="469"/>
        </w:trPr>
        <w:tc>
          <w:tcPr>
            <w:tcW w:w="1242" w:type="dxa"/>
          </w:tcPr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  <w:r w:rsidRPr="00DC760D">
              <w:rPr>
                <w:color w:val="000000" w:themeColor="text1"/>
                <w:u w:val="none"/>
              </w:rPr>
              <w:t>Cargo</w:t>
            </w:r>
            <w:r w:rsidRPr="0060763E">
              <w:rPr>
                <w:i/>
                <w:color w:val="000000" w:themeColor="text1"/>
                <w:u w:val="none"/>
              </w:rPr>
              <w:t>:</w:t>
            </w: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</w:tc>
        <w:tc>
          <w:tcPr>
            <w:tcW w:w="7376" w:type="dxa"/>
          </w:tcPr>
          <w:p w:rsidR="00C82871" w:rsidRPr="00C82871" w:rsidRDefault="00C82871">
            <w:pPr>
              <w:rPr>
                <w:b/>
                <w:i/>
                <w:color w:val="000000" w:themeColor="text1"/>
                <w:u w:val="none"/>
                <w:lang w:val="es-ES" w:eastAsia="es-ES_tradnl"/>
              </w:rPr>
            </w:pPr>
            <w:r w:rsidRPr="007F50FA">
              <w:rPr>
                <w:b/>
                <w:i/>
                <w:color w:val="000000" w:themeColor="text1"/>
                <w:u w:val="none"/>
                <w:lang w:val="es-ES" w:eastAsia="es-ES_tradnl"/>
              </w:rPr>
              <w:t>Reponedor</w:t>
            </w:r>
          </w:p>
          <w:p w:rsidR="00C82871" w:rsidRDefault="00C82871" w:rsidP="00C82871">
            <w:pPr>
              <w:rPr>
                <w:lang w:val="es-ES" w:eastAsia="es-ES_tradnl"/>
              </w:rPr>
            </w:pPr>
          </w:p>
        </w:tc>
      </w:tr>
      <w:tr w:rsidR="00C82871" w:rsidTr="00DD2B99">
        <w:tblPrEx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1242" w:type="dxa"/>
          </w:tcPr>
          <w:p w:rsidR="00C82871" w:rsidRDefault="00C82871" w:rsidP="00C82871">
            <w:pPr>
              <w:rPr>
                <w:lang w:val="es-ES" w:eastAsia="es-ES_tradnl"/>
              </w:rPr>
            </w:pPr>
            <w:r>
              <w:rPr>
                <w:color w:val="000000" w:themeColor="text1"/>
                <w:u w:val="none"/>
              </w:rPr>
              <w:t xml:space="preserve"> </w:t>
            </w:r>
            <w:r w:rsidRPr="0060763E">
              <w:rPr>
                <w:color w:val="000000" w:themeColor="text1"/>
                <w:u w:val="none"/>
              </w:rPr>
              <w:t>Función:</w:t>
            </w:r>
          </w:p>
          <w:p w:rsidR="00C82871" w:rsidRDefault="00C82871" w:rsidP="00C82871">
            <w:pPr>
              <w:ind w:left="108"/>
              <w:rPr>
                <w:lang w:val="es-ES" w:eastAsia="es-ES_tradnl"/>
              </w:rPr>
            </w:pPr>
          </w:p>
        </w:tc>
        <w:tc>
          <w:tcPr>
            <w:tcW w:w="7376" w:type="dxa"/>
          </w:tcPr>
          <w:p w:rsidR="00C82871" w:rsidRDefault="00C82871" w:rsidP="00C82871">
            <w:pPr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 xml:space="preserve">Entre las funciones desempeñadas esta la mantención y la reposición de los </w:t>
            </w:r>
          </w:p>
          <w:p w:rsidR="00C82871" w:rsidRDefault="00C82871" w:rsidP="00C82871">
            <w:pPr>
              <w:rPr>
                <w:color w:val="000000" w:themeColor="text1"/>
                <w:u w:val="none"/>
                <w:lang w:val="es-ES" w:eastAsia="es-ES_tradnl"/>
              </w:rPr>
            </w:pPr>
            <w:r>
              <w:rPr>
                <w:color w:val="000000" w:themeColor="text1"/>
                <w:u w:val="none"/>
                <w:lang w:val="es-ES" w:eastAsia="es-ES_tradnl"/>
              </w:rPr>
              <w:t>productos</w:t>
            </w:r>
          </w:p>
          <w:p w:rsidR="00C82871" w:rsidRDefault="00C82871" w:rsidP="00C82871">
            <w:pPr>
              <w:rPr>
                <w:lang w:val="es-ES" w:eastAsia="es-ES_tradnl"/>
              </w:rPr>
            </w:pPr>
          </w:p>
        </w:tc>
      </w:tr>
    </w:tbl>
    <w:p w:rsidR="008F783B" w:rsidRPr="00EB06F3" w:rsidRDefault="008F783B" w:rsidP="008F783B">
      <w:pPr>
        <w:spacing w:after="0"/>
        <w:ind w:left="1416" w:hanging="1416"/>
        <w:rPr>
          <w:color w:val="000000" w:themeColor="text1"/>
          <w:sz w:val="16"/>
          <w:szCs w:val="16"/>
        </w:rPr>
      </w:pPr>
    </w:p>
    <w:p w:rsidR="008F783B" w:rsidRPr="00DC760D" w:rsidRDefault="008F783B" w:rsidP="008F783B">
      <w:pPr>
        <w:pStyle w:val="Encabezadodetabladecontenido"/>
        <w:spacing w:before="0" w:line="240" w:lineRule="auto"/>
        <w:outlineLvl w:val="0"/>
        <w:rPr>
          <w:color w:val="000000" w:themeColor="text1"/>
          <w:u w:val="single"/>
          <w:lang w:val="es-ES"/>
        </w:rPr>
      </w:pPr>
      <w:r w:rsidRPr="00DC760D">
        <w:rPr>
          <w:color w:val="000000" w:themeColor="text1"/>
          <w:u w:val="single"/>
          <w:lang w:val="es-ES"/>
        </w:rPr>
        <w:t>Formación académica</w:t>
      </w:r>
    </w:p>
    <w:p w:rsidR="008F783B" w:rsidRPr="00EB06F3" w:rsidRDefault="008F783B" w:rsidP="008F783B">
      <w:pPr>
        <w:spacing w:after="0"/>
        <w:rPr>
          <w:color w:val="000000" w:themeColor="text1"/>
          <w:sz w:val="16"/>
          <w:szCs w:val="16"/>
        </w:rPr>
      </w:pPr>
    </w:p>
    <w:p w:rsidR="008F783B" w:rsidRPr="00DC760D" w:rsidRDefault="007554DE" w:rsidP="00DC760D">
      <w:pPr>
        <w:spacing w:before="0" w:after="0" w:line="240" w:lineRule="auto"/>
        <w:rPr>
          <w:b/>
          <w:color w:val="000000" w:themeColor="text1"/>
          <w:sz w:val="28"/>
          <w:szCs w:val="28"/>
          <w:u w:val="none"/>
        </w:rPr>
      </w:pPr>
      <w:r>
        <w:rPr>
          <w:b/>
          <w:color w:val="000000" w:themeColor="text1"/>
          <w:u w:val="none"/>
        </w:rPr>
        <w:t>2009-2010</w:t>
      </w:r>
      <w:r w:rsidR="00DC760D" w:rsidRPr="00DC760D">
        <w:rPr>
          <w:b/>
          <w:color w:val="000000" w:themeColor="text1"/>
          <w:u w:val="none"/>
        </w:rPr>
        <w:t xml:space="preserve">        </w:t>
      </w:r>
      <w:r>
        <w:rPr>
          <w:b/>
          <w:color w:val="000000" w:themeColor="text1"/>
          <w:sz w:val="28"/>
          <w:szCs w:val="28"/>
          <w:u w:val="none"/>
        </w:rPr>
        <w:t>Ingeniera Informática</w:t>
      </w:r>
    </w:p>
    <w:p w:rsidR="00DC760D" w:rsidRPr="00472249" w:rsidRDefault="00DC760D" w:rsidP="00DC760D">
      <w:pPr>
        <w:spacing w:after="0"/>
        <w:ind w:left="1410"/>
        <w:rPr>
          <w:b/>
          <w:color w:val="000000" w:themeColor="text1"/>
          <w:sz w:val="28"/>
          <w:szCs w:val="28"/>
          <w:u w:val="none"/>
        </w:rPr>
      </w:pPr>
      <w:r w:rsidRPr="00472249">
        <w:rPr>
          <w:b/>
          <w:color w:val="000000" w:themeColor="text1"/>
          <w:sz w:val="28"/>
          <w:szCs w:val="28"/>
          <w:u w:val="none"/>
        </w:rPr>
        <w:t xml:space="preserve">Instituto Profesional </w:t>
      </w:r>
      <w:proofErr w:type="spellStart"/>
      <w:r w:rsidRPr="00472249">
        <w:rPr>
          <w:b/>
          <w:color w:val="000000" w:themeColor="text1"/>
          <w:sz w:val="28"/>
          <w:szCs w:val="28"/>
          <w:u w:val="none"/>
        </w:rPr>
        <w:t>Inacap</w:t>
      </w:r>
      <w:proofErr w:type="spellEnd"/>
      <w:r w:rsidRPr="00472249">
        <w:rPr>
          <w:b/>
          <w:color w:val="000000" w:themeColor="text1"/>
          <w:sz w:val="28"/>
          <w:szCs w:val="28"/>
          <w:u w:val="none"/>
        </w:rPr>
        <w:t>, Santiago</w:t>
      </w:r>
    </w:p>
    <w:p w:rsidR="00DE215C" w:rsidRPr="00DE215C" w:rsidRDefault="00DE215C" w:rsidP="00DE215C">
      <w:pPr>
        <w:spacing w:after="0"/>
        <w:ind w:left="141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lastRenderedPageBreak/>
        <w:t>Carrera enfocada al área formativa de especialidades c</w:t>
      </w:r>
      <w:r w:rsidR="007554DE">
        <w:rPr>
          <w:color w:val="000000" w:themeColor="text1"/>
          <w:u w:val="none"/>
        </w:rPr>
        <w:t>omo: diagnóstico, mantenimiento,</w:t>
      </w:r>
      <w:r>
        <w:rPr>
          <w:color w:val="000000" w:themeColor="text1"/>
          <w:u w:val="none"/>
        </w:rPr>
        <w:t xml:space="preserve"> reparación</w:t>
      </w:r>
      <w:r w:rsidR="007554DE">
        <w:rPr>
          <w:color w:val="000000" w:themeColor="text1"/>
          <w:u w:val="none"/>
        </w:rPr>
        <w:t xml:space="preserve"> y </w:t>
      </w:r>
      <w:proofErr w:type="spellStart"/>
      <w:r w:rsidR="007554DE">
        <w:rPr>
          <w:color w:val="000000" w:themeColor="text1"/>
          <w:u w:val="none"/>
        </w:rPr>
        <w:t>ensamblamientos</w:t>
      </w:r>
      <w:proofErr w:type="spellEnd"/>
      <w:r w:rsidR="007554DE">
        <w:rPr>
          <w:color w:val="000000" w:themeColor="text1"/>
          <w:u w:val="none"/>
        </w:rPr>
        <w:t xml:space="preserve"> de programas par</w:t>
      </w:r>
      <w:r w:rsidR="0069366E">
        <w:rPr>
          <w:color w:val="000000" w:themeColor="text1"/>
          <w:u w:val="none"/>
        </w:rPr>
        <w:t>a</w:t>
      </w:r>
      <w:r w:rsidR="007554DE">
        <w:rPr>
          <w:color w:val="000000" w:themeColor="text1"/>
          <w:u w:val="none"/>
        </w:rPr>
        <w:t xml:space="preserve"> los diferentes tipos de sistemas operativos.</w:t>
      </w:r>
    </w:p>
    <w:p w:rsidR="00BB6894" w:rsidRPr="007D379E" w:rsidRDefault="00BB6894" w:rsidP="007D379E">
      <w:pPr>
        <w:spacing w:after="0"/>
        <w:ind w:left="1410"/>
        <w:rPr>
          <w:color w:val="000000" w:themeColor="text1"/>
          <w:u w:val="none"/>
        </w:rPr>
      </w:pPr>
    </w:p>
    <w:p w:rsidR="00BB6894" w:rsidRPr="00C6302C" w:rsidRDefault="00BB6894" w:rsidP="00BB6894">
      <w:pPr>
        <w:spacing w:after="0"/>
        <w:rPr>
          <w:lang w:val="es-ES" w:eastAsia="es-ES_tradnl"/>
        </w:rPr>
      </w:pPr>
      <w:r w:rsidRPr="00C6302C">
        <w:rPr>
          <w:lang w:val="es-ES" w:eastAsia="es-ES_tradnl"/>
        </w:rPr>
        <w:t>_____________________________________________________________________________</w:t>
      </w:r>
    </w:p>
    <w:p w:rsidR="008F783B" w:rsidRDefault="008F783B" w:rsidP="008F783B">
      <w:pPr>
        <w:spacing w:after="0"/>
        <w:rPr>
          <w:color w:val="000000" w:themeColor="text1"/>
        </w:rPr>
      </w:pPr>
    </w:p>
    <w:p w:rsidR="008F783B" w:rsidRPr="007D379E" w:rsidRDefault="007D379E" w:rsidP="008F783B">
      <w:pPr>
        <w:pStyle w:val="Encabezadodetabladecontenido"/>
        <w:spacing w:before="0" w:line="240" w:lineRule="auto"/>
        <w:outlineLvl w:val="0"/>
        <w:rPr>
          <w:color w:val="000000" w:themeColor="text1"/>
          <w:u w:val="single"/>
        </w:rPr>
      </w:pPr>
      <w:r>
        <w:rPr>
          <w:color w:val="000000" w:themeColor="text1"/>
          <w:u w:val="single"/>
          <w:lang w:val="es-ES"/>
        </w:rPr>
        <w:t>Otras Actividades y Conocimientos</w:t>
      </w:r>
    </w:p>
    <w:p w:rsidR="008F783B" w:rsidRPr="00EB06F3" w:rsidRDefault="008F783B" w:rsidP="008F783B">
      <w:pPr>
        <w:spacing w:after="0"/>
        <w:rPr>
          <w:color w:val="000000" w:themeColor="text1"/>
          <w:sz w:val="16"/>
          <w:szCs w:val="16"/>
        </w:rPr>
      </w:pPr>
    </w:p>
    <w:p w:rsidR="007D379E" w:rsidRPr="007D379E" w:rsidRDefault="007D379E" w:rsidP="008F783B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Idioma </w:t>
      </w:r>
    </w:p>
    <w:p w:rsidR="008F783B" w:rsidRPr="007D379E" w:rsidRDefault="007D379E" w:rsidP="008F783B">
      <w:pPr>
        <w:spacing w:after="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Español, Hablado y escrito</w:t>
      </w:r>
    </w:p>
    <w:p w:rsidR="008F783B" w:rsidRPr="007D379E" w:rsidRDefault="008F783B" w:rsidP="008F783B">
      <w:pPr>
        <w:pStyle w:val="Encabezadodetabladecontenido"/>
        <w:spacing w:before="0" w:line="240" w:lineRule="auto"/>
        <w:outlineLvl w:val="0"/>
        <w:rPr>
          <w:color w:val="000000" w:themeColor="text1"/>
          <w:sz w:val="24"/>
          <w:szCs w:val="24"/>
          <w:u w:val="single"/>
        </w:rPr>
      </w:pPr>
      <w:r w:rsidRPr="007D379E">
        <w:rPr>
          <w:color w:val="000000" w:themeColor="text1"/>
          <w:sz w:val="24"/>
          <w:szCs w:val="24"/>
          <w:u w:val="single"/>
          <w:lang w:val="es-ES"/>
        </w:rPr>
        <w:t>Informática</w:t>
      </w:r>
    </w:p>
    <w:p w:rsidR="008F783B" w:rsidRDefault="008F783B" w:rsidP="008F783B">
      <w:pPr>
        <w:spacing w:after="0"/>
        <w:rPr>
          <w:color w:val="000000" w:themeColor="text1"/>
          <w:u w:val="none"/>
        </w:rPr>
      </w:pPr>
      <w:r w:rsidRPr="007D379E">
        <w:rPr>
          <w:color w:val="000000" w:themeColor="text1"/>
          <w:u w:val="none"/>
        </w:rPr>
        <w:t>Nivel</w:t>
      </w:r>
      <w:r w:rsidR="007D379E">
        <w:rPr>
          <w:color w:val="000000" w:themeColor="text1"/>
          <w:u w:val="none"/>
        </w:rPr>
        <w:t xml:space="preserve">: Intermedio, Manejo Word, Excel, </w:t>
      </w:r>
    </w:p>
    <w:p w:rsidR="009F3625" w:rsidRDefault="009F3625" w:rsidP="008F783B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Capacitaciones</w:t>
      </w:r>
    </w:p>
    <w:p w:rsidR="009F3625" w:rsidRPr="009F3625" w:rsidRDefault="009F3625" w:rsidP="008F783B">
      <w:pPr>
        <w:spacing w:after="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En manipulación y segregación de cargas peligrosas </w:t>
      </w:r>
      <w:proofErr w:type="spellStart"/>
      <w:r>
        <w:rPr>
          <w:color w:val="000000" w:themeColor="text1"/>
          <w:u w:val="none"/>
        </w:rPr>
        <w:t>cat</w:t>
      </w:r>
      <w:proofErr w:type="spellEnd"/>
      <w:r>
        <w:rPr>
          <w:color w:val="000000" w:themeColor="text1"/>
          <w:u w:val="none"/>
        </w:rPr>
        <w:t xml:space="preserve"> 7 y 8</w:t>
      </w:r>
    </w:p>
    <w:p w:rsidR="008F783B" w:rsidRDefault="008F783B" w:rsidP="008F783B">
      <w:pPr>
        <w:spacing w:after="0"/>
        <w:rPr>
          <w:b/>
          <w:color w:val="000000" w:themeColor="text1"/>
        </w:rPr>
      </w:pPr>
      <w:r w:rsidRPr="007D379E">
        <w:rPr>
          <w:b/>
          <w:color w:val="000000" w:themeColor="text1"/>
        </w:rPr>
        <w:t>Aficiones</w:t>
      </w:r>
    </w:p>
    <w:p w:rsidR="007D379E" w:rsidRDefault="007D379E" w:rsidP="008F783B">
      <w:pPr>
        <w:spacing w:after="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Participo en un grupo de Rugby perteneciente a un proyecto desarrollado por </w:t>
      </w:r>
      <w:r w:rsidR="007554DE">
        <w:rPr>
          <w:color w:val="000000" w:themeColor="text1"/>
          <w:u w:val="none"/>
        </w:rPr>
        <w:t xml:space="preserve">un equipo </w:t>
      </w:r>
      <w:r>
        <w:rPr>
          <w:color w:val="000000" w:themeColor="text1"/>
          <w:u w:val="none"/>
        </w:rPr>
        <w:t>de jugadores de di</w:t>
      </w:r>
      <w:r w:rsidR="007554DE">
        <w:rPr>
          <w:color w:val="000000" w:themeColor="text1"/>
          <w:u w:val="none"/>
        </w:rPr>
        <w:t>stintos lugares</w:t>
      </w:r>
      <w:r>
        <w:rPr>
          <w:color w:val="000000" w:themeColor="text1"/>
          <w:u w:val="none"/>
        </w:rPr>
        <w:t xml:space="preserve"> de Santiago.</w:t>
      </w:r>
    </w:p>
    <w:p w:rsidR="00BB6894" w:rsidRPr="00C6302C" w:rsidRDefault="00BB6894" w:rsidP="00BB6894">
      <w:pPr>
        <w:spacing w:after="0"/>
        <w:rPr>
          <w:lang w:val="es-ES" w:eastAsia="es-ES_tradnl"/>
        </w:rPr>
      </w:pPr>
      <w:r w:rsidRPr="00C6302C">
        <w:rPr>
          <w:lang w:val="es-ES" w:eastAsia="es-ES_tradnl"/>
        </w:rPr>
        <w:t>_____________________________________________________________________________</w:t>
      </w: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2608B1" w:rsidRDefault="002608B1" w:rsidP="008F783B">
      <w:pPr>
        <w:spacing w:after="0"/>
        <w:rPr>
          <w:rFonts w:ascii="Calibri" w:hAnsi="Calibri"/>
          <w:b/>
          <w:color w:val="000000" w:themeColor="text1"/>
        </w:rPr>
      </w:pPr>
    </w:p>
    <w:p w:rsidR="00BB6894" w:rsidRDefault="00BB6894" w:rsidP="008F783B">
      <w:pPr>
        <w:spacing w:after="0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lastRenderedPageBreak/>
        <w:t>Antecedentes Personales</w:t>
      </w:r>
    </w:p>
    <w:p w:rsidR="00BB6894" w:rsidRDefault="00BB6894" w:rsidP="00BB6894">
      <w:pPr>
        <w:widowControl w:val="0"/>
        <w:spacing w:after="0"/>
        <w:rPr>
          <w:color w:val="000000" w:themeColor="text1"/>
          <w:u w:val="none"/>
        </w:rPr>
      </w:pPr>
      <w:r w:rsidRPr="00BB6894">
        <w:rPr>
          <w:color w:val="000000" w:themeColor="text1"/>
          <w:u w:val="none"/>
        </w:rPr>
        <w:t xml:space="preserve">Edad: </w:t>
      </w:r>
      <w:r w:rsidR="007554DE">
        <w:rPr>
          <w:color w:val="000000" w:themeColor="text1"/>
          <w:u w:val="none"/>
        </w:rPr>
        <w:t>2</w:t>
      </w:r>
      <w:r w:rsidR="009F3625">
        <w:rPr>
          <w:color w:val="000000" w:themeColor="text1"/>
          <w:u w:val="none"/>
        </w:rPr>
        <w:t>6</w:t>
      </w:r>
      <w:r>
        <w:rPr>
          <w:color w:val="000000" w:themeColor="text1"/>
          <w:u w:val="none"/>
        </w:rPr>
        <w:t xml:space="preserve"> años</w:t>
      </w:r>
    </w:p>
    <w:p w:rsidR="00BB6894" w:rsidRDefault="00BB6894" w:rsidP="00BB6894">
      <w:pPr>
        <w:widowControl w:val="0"/>
        <w:spacing w:after="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Rut:</w:t>
      </w:r>
      <w:r w:rsidR="00F60494">
        <w:rPr>
          <w:color w:val="000000" w:themeColor="text1"/>
          <w:u w:val="none"/>
        </w:rPr>
        <w:t xml:space="preserve"> </w:t>
      </w:r>
      <w:r w:rsidR="007554DE">
        <w:rPr>
          <w:color w:val="000000" w:themeColor="text1"/>
          <w:u w:val="none"/>
        </w:rPr>
        <w:t>16.489.457-6</w:t>
      </w:r>
    </w:p>
    <w:p w:rsidR="00BB6894" w:rsidRPr="00BB6894" w:rsidRDefault="00BB6894" w:rsidP="00BB6894">
      <w:pPr>
        <w:widowControl w:val="0"/>
        <w:spacing w:after="0"/>
        <w:rPr>
          <w:color w:val="000000" w:themeColor="text1"/>
          <w:u w:val="none"/>
        </w:rPr>
      </w:pPr>
      <w:r w:rsidRPr="00BB6894">
        <w:rPr>
          <w:color w:val="000000" w:themeColor="text1"/>
          <w:u w:val="none"/>
        </w:rPr>
        <w:t xml:space="preserve">Nacionalidad: </w:t>
      </w:r>
      <w:r>
        <w:rPr>
          <w:color w:val="000000" w:themeColor="text1"/>
          <w:u w:val="none"/>
        </w:rPr>
        <w:t>Chileno</w:t>
      </w:r>
    </w:p>
    <w:p w:rsidR="00BB6894" w:rsidRPr="00BB6894" w:rsidRDefault="00BB6894" w:rsidP="00BB6894">
      <w:pPr>
        <w:widowControl w:val="0"/>
        <w:spacing w:after="0"/>
        <w:rPr>
          <w:color w:val="000000" w:themeColor="text1"/>
          <w:u w:val="none"/>
        </w:rPr>
      </w:pPr>
      <w:r w:rsidRPr="00BB6894">
        <w:rPr>
          <w:color w:val="000000" w:themeColor="text1"/>
          <w:u w:val="none"/>
        </w:rPr>
        <w:t>Dirección</w:t>
      </w:r>
      <w:r>
        <w:rPr>
          <w:color w:val="000000" w:themeColor="text1"/>
          <w:u w:val="none"/>
        </w:rPr>
        <w:t xml:space="preserve">: Av. Cristóbal Colón 7000 </w:t>
      </w:r>
      <w:proofErr w:type="spellStart"/>
      <w:r>
        <w:rPr>
          <w:color w:val="000000" w:themeColor="text1"/>
          <w:u w:val="none"/>
        </w:rPr>
        <w:t>Dp</w:t>
      </w:r>
      <w:proofErr w:type="spellEnd"/>
      <w:r>
        <w:rPr>
          <w:color w:val="000000" w:themeColor="text1"/>
          <w:u w:val="none"/>
        </w:rPr>
        <w:t xml:space="preserve"> 33-C</w:t>
      </w:r>
    </w:p>
    <w:p w:rsidR="00BB6894" w:rsidRPr="00BB6894" w:rsidRDefault="00BB6894" w:rsidP="00BB6894">
      <w:pPr>
        <w:spacing w:after="0"/>
        <w:rPr>
          <w:rFonts w:ascii="Calibri" w:hAnsi="Calibri"/>
          <w:b/>
          <w:color w:val="000000" w:themeColor="text1"/>
        </w:rPr>
      </w:pPr>
      <w:r w:rsidRPr="00BB6894">
        <w:rPr>
          <w:color w:val="000000" w:themeColor="text1"/>
          <w:u w:val="none"/>
        </w:rPr>
        <w:t>Ciudad</w:t>
      </w:r>
      <w:r>
        <w:rPr>
          <w:color w:val="000000" w:themeColor="text1"/>
          <w:u w:val="none"/>
        </w:rPr>
        <w:t>: Santiago</w:t>
      </w:r>
    </w:p>
    <w:p w:rsidR="00BB6894" w:rsidRDefault="007554DE" w:rsidP="008F783B">
      <w:pPr>
        <w:spacing w:after="0"/>
        <w:rPr>
          <w:rFonts w:asciiTheme="minorHAnsi" w:hAnsiTheme="minorHAnsi"/>
          <w:color w:val="000000" w:themeColor="text1"/>
          <w:u w:val="none"/>
        </w:rPr>
      </w:pPr>
      <w:r>
        <w:rPr>
          <w:rFonts w:asciiTheme="minorHAnsi" w:hAnsiTheme="minorHAnsi"/>
          <w:color w:val="000000" w:themeColor="text1"/>
          <w:u w:val="none"/>
        </w:rPr>
        <w:t>Comuna: Las Condes</w:t>
      </w:r>
    </w:p>
    <w:p w:rsidR="007F50FA" w:rsidRDefault="007F50FA" w:rsidP="008F783B">
      <w:pPr>
        <w:spacing w:after="0"/>
        <w:rPr>
          <w:rFonts w:asciiTheme="minorHAnsi" w:hAnsiTheme="minorHAnsi"/>
          <w:color w:val="000000" w:themeColor="text1"/>
          <w:u w:val="none"/>
        </w:rPr>
      </w:pPr>
      <w:r>
        <w:rPr>
          <w:rFonts w:asciiTheme="minorHAnsi" w:hAnsiTheme="minorHAnsi"/>
          <w:color w:val="000000" w:themeColor="text1"/>
          <w:u w:val="none"/>
        </w:rPr>
        <w:t>Fecha de nacimiento: 23 de Enero de 1987</w:t>
      </w:r>
    </w:p>
    <w:p w:rsidR="009F3625" w:rsidRDefault="009F3625" w:rsidP="008F783B">
      <w:pPr>
        <w:spacing w:after="0"/>
        <w:rPr>
          <w:rFonts w:asciiTheme="minorHAnsi" w:hAnsiTheme="minorHAnsi"/>
          <w:color w:val="000000" w:themeColor="text1"/>
          <w:u w:val="none"/>
        </w:rPr>
      </w:pPr>
      <w:r>
        <w:rPr>
          <w:rFonts w:asciiTheme="minorHAnsi" w:hAnsiTheme="minorHAnsi"/>
          <w:color w:val="000000" w:themeColor="text1"/>
          <w:u w:val="none"/>
        </w:rPr>
        <w:t>Servicio militar</w:t>
      </w:r>
      <w:proofErr w:type="gramStart"/>
      <w:r>
        <w:rPr>
          <w:rFonts w:asciiTheme="minorHAnsi" w:hAnsiTheme="minorHAnsi"/>
          <w:color w:val="000000" w:themeColor="text1"/>
          <w:u w:val="none"/>
        </w:rPr>
        <w:t>:  Al</w:t>
      </w:r>
      <w:proofErr w:type="gramEnd"/>
      <w:r>
        <w:rPr>
          <w:rFonts w:asciiTheme="minorHAnsi" w:hAnsiTheme="minorHAnsi"/>
          <w:color w:val="000000" w:themeColor="text1"/>
          <w:u w:val="none"/>
        </w:rPr>
        <w:t xml:space="preserve"> día cumplido el 2005</w:t>
      </w:r>
    </w:p>
    <w:p w:rsidR="009F3625" w:rsidRPr="00BB6894" w:rsidRDefault="009F3625" w:rsidP="008F783B">
      <w:pPr>
        <w:spacing w:after="0"/>
        <w:rPr>
          <w:rFonts w:asciiTheme="minorHAnsi" w:hAnsiTheme="minorHAnsi"/>
          <w:color w:val="000000" w:themeColor="text1"/>
          <w:u w:val="none"/>
        </w:rPr>
      </w:pPr>
      <w:r>
        <w:rPr>
          <w:rFonts w:asciiTheme="minorHAnsi" w:hAnsiTheme="minorHAnsi"/>
          <w:color w:val="000000" w:themeColor="text1"/>
          <w:u w:val="none"/>
        </w:rPr>
        <w:t>Licencia de conducir: tipo b y c</w:t>
      </w:r>
    </w:p>
    <w:p w:rsidR="005512A4" w:rsidRPr="008F783B" w:rsidRDefault="005512A4" w:rsidP="005512A4">
      <w:pPr>
        <w:spacing w:after="0"/>
        <w:rPr>
          <w:lang w:val="en-US" w:eastAsia="es-ES_tradnl"/>
        </w:rPr>
      </w:pPr>
      <w:r>
        <w:rPr>
          <w:lang w:val="en-US" w:eastAsia="es-ES_tradnl"/>
        </w:rPr>
        <w:t>_____________________________________________________________________________</w:t>
      </w:r>
    </w:p>
    <w:p w:rsidR="00063BFD" w:rsidRPr="00063BFD" w:rsidRDefault="00063BFD" w:rsidP="007F50FA">
      <w:pPr>
        <w:ind w:right="-285"/>
        <w:jc w:val="both"/>
        <w:rPr>
          <w:rFonts w:ascii="Arial" w:hAnsi="Arial"/>
          <w:b/>
          <w:i/>
          <w:sz w:val="28"/>
          <w:szCs w:val="28"/>
          <w:lang w:val="es-ES"/>
        </w:rPr>
      </w:pPr>
    </w:p>
    <w:sectPr w:rsidR="00063BFD" w:rsidRPr="00063BFD" w:rsidSect="00B34FF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63BFD"/>
    <w:rsid w:val="00063BFD"/>
    <w:rsid w:val="000C469C"/>
    <w:rsid w:val="00114C38"/>
    <w:rsid w:val="00205935"/>
    <w:rsid w:val="002608B1"/>
    <w:rsid w:val="002763AC"/>
    <w:rsid w:val="002A6D9B"/>
    <w:rsid w:val="00306AE9"/>
    <w:rsid w:val="00472249"/>
    <w:rsid w:val="005512A4"/>
    <w:rsid w:val="005C4A83"/>
    <w:rsid w:val="0060763E"/>
    <w:rsid w:val="00645F28"/>
    <w:rsid w:val="00650CA0"/>
    <w:rsid w:val="006515A1"/>
    <w:rsid w:val="00654019"/>
    <w:rsid w:val="00690628"/>
    <w:rsid w:val="0069366E"/>
    <w:rsid w:val="006D33B4"/>
    <w:rsid w:val="006F0DB1"/>
    <w:rsid w:val="00744823"/>
    <w:rsid w:val="007554DE"/>
    <w:rsid w:val="007D379E"/>
    <w:rsid w:val="007F50FA"/>
    <w:rsid w:val="008604D4"/>
    <w:rsid w:val="008F783B"/>
    <w:rsid w:val="009F3625"/>
    <w:rsid w:val="00A711F5"/>
    <w:rsid w:val="00B34FFE"/>
    <w:rsid w:val="00B94C30"/>
    <w:rsid w:val="00BB6894"/>
    <w:rsid w:val="00C6302C"/>
    <w:rsid w:val="00C82871"/>
    <w:rsid w:val="00D0504E"/>
    <w:rsid w:val="00D21FA7"/>
    <w:rsid w:val="00D843ED"/>
    <w:rsid w:val="00D9483B"/>
    <w:rsid w:val="00DC760D"/>
    <w:rsid w:val="00DD2B99"/>
    <w:rsid w:val="00DE215C"/>
    <w:rsid w:val="00E556BC"/>
    <w:rsid w:val="00EB06F3"/>
    <w:rsid w:val="00F6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color w:val="0000FF" w:themeColor="hyperlink"/>
        <w:sz w:val="24"/>
        <w:szCs w:val="24"/>
        <w:u w:val="single"/>
        <w:lang w:val="es-C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FA7"/>
  </w:style>
  <w:style w:type="paragraph" w:styleId="Ttulo1">
    <w:name w:val="heading 1"/>
    <w:basedOn w:val="Normal"/>
    <w:next w:val="Normal"/>
    <w:link w:val="Ttulo1Car"/>
    <w:uiPriority w:val="9"/>
    <w:qFormat/>
    <w:rsid w:val="0069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8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8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D9483B"/>
    <w:rPr>
      <w:b/>
      <w:bCs/>
    </w:rPr>
  </w:style>
  <w:style w:type="character" w:styleId="nfasis">
    <w:name w:val="Emphasis"/>
    <w:basedOn w:val="Fuentedeprrafopredeter"/>
    <w:uiPriority w:val="20"/>
    <w:qFormat/>
    <w:rsid w:val="00D9483B"/>
    <w:rPr>
      <w:i/>
      <w:iCs/>
    </w:rPr>
  </w:style>
  <w:style w:type="paragraph" w:styleId="Prrafodelista">
    <w:name w:val="List Paragraph"/>
    <w:basedOn w:val="Normal"/>
    <w:rsid w:val="00D21FA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90628"/>
    <w:pPr>
      <w:spacing w:line="276" w:lineRule="auto"/>
      <w:outlineLvl w:val="9"/>
    </w:pPr>
    <w:rPr>
      <w:lang w:val="es-E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F783B"/>
    <w:pPr>
      <w:spacing w:line="276" w:lineRule="auto"/>
      <w:outlineLvl w:val="9"/>
    </w:pPr>
    <w:rPr>
      <w:rFonts w:ascii="Calibri" w:eastAsia="Times New Roman" w:hAnsi="Calibri" w:cs="Times New Roman"/>
      <w:color w:val="9D3511"/>
      <w:u w:val="none"/>
      <w:lang w:val="es-ES_tradnl" w:eastAsia="es-ES_tradnl"/>
    </w:rPr>
  </w:style>
  <w:style w:type="character" w:styleId="Hipervnculo">
    <w:name w:val="Hyperlink"/>
    <w:basedOn w:val="Fuentedeprrafopredeter"/>
    <w:rsid w:val="008F78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83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8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362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F1DEE9-1416-4878-B1A9-ACA98DE8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Orion-Pc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Ullrichx</cp:lastModifiedBy>
  <cp:revision>7</cp:revision>
  <dcterms:created xsi:type="dcterms:W3CDTF">2012-09-28T14:02:00Z</dcterms:created>
  <dcterms:modified xsi:type="dcterms:W3CDTF">2013-04-10T20:24:00Z</dcterms:modified>
</cp:coreProperties>
</file>